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DFEB7" w14:textId="7113D6E0" w:rsidR="001447C6" w:rsidRDefault="001447C6" w:rsidP="001447C6">
      <w:pPr>
        <w:pStyle w:val="s13"/>
        <w:spacing w:before="75" w:beforeAutospacing="0" w:after="75" w:afterAutospacing="0"/>
        <w:jc w:val="center"/>
        <w:rPr>
          <w:rStyle w:val="bumpedfont20"/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sz w:val="22"/>
          <w:szCs w:val="22"/>
          <w14:ligatures w14:val="standardContextual"/>
        </w:rPr>
        <w:drawing>
          <wp:inline distT="0" distB="0" distL="0" distR="0" wp14:anchorId="21274BD5" wp14:editId="1396C2F7">
            <wp:extent cx="1621790" cy="754039"/>
            <wp:effectExtent l="0" t="0" r="0" b="8255"/>
            <wp:docPr id="135808135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81355" name="Immagine 135808135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7" b="19690"/>
                    <a:stretch/>
                  </pic:blipFill>
                  <pic:spPr bwMode="auto">
                    <a:xfrm>
                      <a:off x="0" y="0"/>
                      <a:ext cx="1631746" cy="758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1EBF9" w14:textId="77777777" w:rsidR="001447C6" w:rsidRDefault="001447C6" w:rsidP="001447C6">
      <w:pPr>
        <w:pStyle w:val="s13"/>
        <w:spacing w:before="75" w:beforeAutospacing="0" w:after="75" w:afterAutospacing="0"/>
        <w:jc w:val="center"/>
        <w:rPr>
          <w:rStyle w:val="bumpedfont20"/>
          <w:rFonts w:asciiTheme="minorHAnsi" w:hAnsiTheme="minorHAnsi" w:cstheme="minorHAnsi"/>
          <w:b/>
          <w:bCs/>
          <w:sz w:val="22"/>
          <w:szCs w:val="22"/>
        </w:rPr>
      </w:pPr>
    </w:p>
    <w:p w14:paraId="15B0FE96" w14:textId="6CF16DE5" w:rsidR="00B67486" w:rsidRPr="00B67486" w:rsidRDefault="00B67486" w:rsidP="001447C6">
      <w:pPr>
        <w:pStyle w:val="s13"/>
        <w:spacing w:before="75" w:beforeAutospacing="0" w:after="75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B67486">
        <w:rPr>
          <w:rStyle w:val="bumpedfont20"/>
          <w:rFonts w:asciiTheme="minorHAnsi" w:hAnsiTheme="minorHAnsi" w:cstheme="minorHAnsi"/>
          <w:b/>
          <w:bCs/>
          <w:sz w:val="22"/>
          <w:szCs w:val="22"/>
        </w:rPr>
        <w:t>PASSALACQUA TRIONFA ALLA PRIMA EDIZIONE DI THE WORLD’S 50 BEST HOTELS</w:t>
      </w:r>
    </w:p>
    <w:p w14:paraId="422379AA" w14:textId="5A41777D" w:rsidR="00B67486" w:rsidRPr="00B67486" w:rsidRDefault="00B67486" w:rsidP="001447C6">
      <w:pPr>
        <w:pStyle w:val="s13"/>
        <w:spacing w:before="75" w:beforeAutospacing="0" w:after="75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B67486">
        <w:rPr>
          <w:rStyle w:val="bumpedfont20"/>
          <w:rFonts w:asciiTheme="minorHAnsi" w:hAnsiTheme="minorHAnsi" w:cstheme="minorHAnsi"/>
          <w:b/>
          <w:bCs/>
          <w:sz w:val="22"/>
          <w:szCs w:val="22"/>
        </w:rPr>
        <w:t>È IL MIGLIOR HOTEL AL MONDO</w:t>
      </w:r>
    </w:p>
    <w:p w14:paraId="65FF38EF" w14:textId="77777777" w:rsidR="00B67486" w:rsidRPr="00B67486" w:rsidRDefault="00B67486" w:rsidP="00B67486">
      <w:pPr>
        <w:pStyle w:val="s13"/>
        <w:spacing w:before="75" w:beforeAutospacing="0" w:after="75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B382249" w14:textId="77777777" w:rsidR="00B67486" w:rsidRPr="00B67486" w:rsidRDefault="00B67486" w:rsidP="00B67486">
      <w:pPr>
        <w:pStyle w:val="s13"/>
        <w:spacing w:before="75" w:beforeAutospacing="0" w:after="7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7486">
        <w:rPr>
          <w:rStyle w:val="bumpedfont20"/>
          <w:rFonts w:asciiTheme="minorHAnsi" w:hAnsiTheme="minorHAnsi" w:cstheme="minorHAnsi"/>
          <w:b/>
          <w:bCs/>
          <w:sz w:val="22"/>
          <w:szCs w:val="22"/>
        </w:rPr>
        <w:t>20 Settembre 2023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–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La prima edizione dei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b/>
          <w:bCs/>
          <w:i/>
          <w:iCs/>
          <w:sz w:val="22"/>
          <w:szCs w:val="22"/>
        </w:rPr>
        <w:t>World’s50 Best Hotel</w:t>
      </w:r>
      <w:r w:rsidRPr="00B67486">
        <w:rPr>
          <w:rStyle w:val="apple-converted-space"/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b/>
          <w:bCs/>
          <w:sz w:val="22"/>
          <w:szCs w:val="22"/>
        </w:rPr>
        <w:t>-</w:t>
      </w:r>
      <w:r w:rsidRPr="00B67486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 xml:space="preserve">classifica globale che segna la prima incursione di "50 Best" nel settore </w:t>
      </w:r>
      <w:proofErr w:type="spellStart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dell’ospitalita’</w:t>
      </w:r>
      <w:proofErr w:type="spellEnd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, dopo il lancio di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The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World’s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50 Best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Restaurants nel 2002 e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The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proofErr w:type="spellStart"/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World’s</w:t>
      </w:r>
      <w:proofErr w:type="spellEnd"/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50 Best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proofErr w:type="spellStart"/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Bars</w:t>
      </w:r>
      <w:proofErr w:type="spellEnd"/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nel 2009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- ha consacrato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b/>
          <w:bCs/>
          <w:sz w:val="22"/>
          <w:szCs w:val="22"/>
        </w:rPr>
        <w:t>Passalacqua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come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b/>
          <w:bCs/>
          <w:sz w:val="22"/>
          <w:szCs w:val="22"/>
        </w:rPr>
        <w:t>the World’s Best Hotel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.</w:t>
      </w:r>
    </w:p>
    <w:p w14:paraId="03880EDC" w14:textId="77777777" w:rsidR="00B67486" w:rsidRPr="00B67486" w:rsidRDefault="00B67486" w:rsidP="00B67486">
      <w:pPr>
        <w:pStyle w:val="s13"/>
        <w:spacing w:before="75" w:beforeAutospacing="0" w:after="7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La cerimonia di premiazione si è tenuta ieri notte a Londra,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all’interno dello storico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Guindhall</w:t>
      </w:r>
      <w:proofErr w:type="spellEnd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 xml:space="preserve">, dove i principali </w:t>
      </w:r>
      <w:proofErr w:type="spellStart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players</w:t>
      </w:r>
      <w:proofErr w:type="spellEnd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travel</w:t>
      </w:r>
      <w:proofErr w:type="spellEnd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industry</w:t>
      </w:r>
      <w:proofErr w:type="spellEnd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 si sono riuniti per celebrare i migliori hotel del mondo in 35 destinazioni, mettendo in luce le esperienze alberghiere che plasmeranno le aspirazioni di consumatori, viaggiatori e addetti ai lavori negli anni a venire.</w:t>
      </w:r>
    </w:p>
    <w:p w14:paraId="15AEB437" w14:textId="7F891C0F" w:rsidR="00B67486" w:rsidRPr="00B67486" w:rsidRDefault="00B67486" w:rsidP="00B67486">
      <w:pPr>
        <w:pStyle w:val="s14"/>
        <w:spacing w:before="75" w:beforeAutospacing="0" w:after="7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Passalacqua,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la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straordinaria proprietà di fine ‘700 che svetta nel cuore del paese di Moltrasio, sulle sponde del Lago di Como, ha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aperto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le porte ai suoi ospiti poco più di un anno fa, e già raggiunge la vetta della classifica.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Una casa dei sogni, riportata in vita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da Paolo, Antonella e Valentina De Santis, lungimirante famiglia comasca di imprenditori alberghieri. Dalla sua apertura lo scorso giugno 2022, Passalacqua ha magistralmente ridato vita all’arte della villeggiatura,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diventando un’icona de La Dolce Vita.</w:t>
      </w:r>
    </w:p>
    <w:p w14:paraId="6A444E7C" w14:textId="5FFB03E8" w:rsidR="00B67486" w:rsidRPr="00B67486" w:rsidRDefault="00B67486" w:rsidP="00B67486">
      <w:pPr>
        <w:pStyle w:val="s17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 xml:space="preserve">Tim </w:t>
      </w:r>
      <w:proofErr w:type="spellStart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Brooke-Webb</w:t>
      </w:r>
      <w:proofErr w:type="spellEnd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,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Managing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Director</w:t>
      </w:r>
      <w:proofErr w:type="spellEnd"/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di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The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World’s50 Best Hotels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commenta: "Le nostre sincere congratulazioni vanno a ogni hotel, ognuno dei quali ha chiaramente lasciato un'impressione duratura sui nostri esperti dell'Academy. È stato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davvero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gratificante vedere così tanti albergatori riunirsi a Londra per celebrare i successi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reciproci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nella prima cerimonia di premiazione di</w:t>
      </w:r>
      <w:r w:rsidRPr="00B6748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The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World’s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50 Best Hotels</w:t>
      </w: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. Speriamo che questa lista ispiri gli amanti dei viaggi da tutto il mondo."</w:t>
      </w:r>
    </w:p>
    <w:p w14:paraId="5983E734" w14:textId="75763F4E" w:rsidR="00B67486" w:rsidRPr="00B67486" w:rsidRDefault="00B67486" w:rsidP="00B67486">
      <w:pPr>
        <w:pStyle w:val="s19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2"/>
          <w:szCs w:val="22"/>
        </w:rPr>
      </w:pPr>
      <w:r w:rsidRPr="00B67486">
        <w:rPr>
          <w:rStyle w:val="bumpedfont20"/>
          <w:rFonts w:asciiTheme="minorHAnsi" w:hAnsiTheme="minorHAnsi" w:cstheme="minorHAnsi"/>
          <w:sz w:val="22"/>
          <w:szCs w:val="22"/>
        </w:rPr>
        <w:t>“Quello che abbiamo vissuto ieri sera è indescrivibile, come un sogno irraggiungibile che inaspettatamente diventa realtà. - commenta Valentina De Santis, evidentemente emozionata “</w:t>
      </w:r>
      <w:r w:rsidRPr="00B67486">
        <w:rPr>
          <w:rStyle w:val="bumpedfont20"/>
          <w:rFonts w:asciiTheme="minorHAnsi" w:hAnsiTheme="minorHAnsi" w:cstheme="minorHAnsi"/>
          <w:i/>
          <w:iCs/>
          <w:color w:val="212121"/>
          <w:sz w:val="22"/>
          <w:szCs w:val="22"/>
        </w:rPr>
        <w:t>Credo sia un messaggio importante per il nostro Paese dove l’ospitalità è parte integrante della nostra cultura, che i cinque hotel italiani in classifica – 3 dei quali di famiglia proprio come noi - siano nella top 21 della lista. Siamo onorati e incredibilmente grati per questo riconoscimento incredibile che arriva dopo solo un anno dall’apertura. Passalacqua è l’emblema del “sogno che si avvera”, è la testimonianza dell’amore e della devozione della mia famiglia e del nostro team straordinario. Siamo commossi e profondamento toccati per l’affetto sincero che ci è arrivato da ogni parte del mondo e dai nostri amici e colleghi presenti ieri sera. L’abbiamo davvero vissuto personalmente: se puoi sognarlo, puoi farlo.”</w:t>
      </w:r>
    </w:p>
    <w:p w14:paraId="34498EE8" w14:textId="77777777" w:rsidR="00B67486" w:rsidRPr="00B67486" w:rsidRDefault="00B67486" w:rsidP="00B67486">
      <w:pPr>
        <w:pStyle w:val="s19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2"/>
          <w:szCs w:val="22"/>
        </w:rPr>
      </w:pPr>
      <w:r w:rsidRPr="00B67486">
        <w:rPr>
          <w:rFonts w:asciiTheme="minorHAnsi" w:hAnsiTheme="minorHAnsi" w:cstheme="minorHAnsi"/>
          <w:sz w:val="22"/>
          <w:szCs w:val="22"/>
        </w:rPr>
        <w:lastRenderedPageBreak/>
        <w:t> </w:t>
      </w:r>
    </w:p>
    <w:p w14:paraId="04FC2C08" w14:textId="77777777" w:rsidR="00B67486" w:rsidRPr="00B67486" w:rsidRDefault="00B67486" w:rsidP="00B67486">
      <w:pPr>
        <w:pStyle w:val="s19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2"/>
          <w:szCs w:val="22"/>
        </w:rPr>
      </w:pPr>
      <w:r w:rsidRPr="00B67486">
        <w:rPr>
          <w:rStyle w:val="bumpedfont20"/>
          <w:rFonts w:asciiTheme="minorHAnsi" w:hAnsiTheme="minorHAnsi" w:cstheme="minorHAnsi"/>
          <w:b/>
          <w:bCs/>
          <w:i/>
          <w:iCs/>
          <w:sz w:val="22"/>
          <w:szCs w:val="22"/>
        </w:rPr>
        <w:t>Come funziona la votazione dei 50 Best</w:t>
      </w:r>
      <w:r w:rsidRPr="00B67486">
        <w:rPr>
          <w:rStyle w:val="apple-converted-space"/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</w:p>
    <w:p w14:paraId="5931E8E6" w14:textId="77777777" w:rsidR="00B67486" w:rsidRPr="00B67486" w:rsidRDefault="00B67486" w:rsidP="00B67486">
      <w:pPr>
        <w:pStyle w:val="s19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2"/>
          <w:szCs w:val="22"/>
        </w:rPr>
      </w:pP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La lista è creata dai voti della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hyperlink r:id="rId5" w:history="1">
        <w:r w:rsidRPr="00B67486">
          <w:rPr>
            <w:rStyle w:val="bumpedfont20"/>
            <w:rFonts w:asciiTheme="minorHAnsi" w:hAnsiTheme="minorHAnsi" w:cstheme="minorHAnsi"/>
            <w:i/>
            <w:iCs/>
            <w:color w:val="0563C1"/>
            <w:sz w:val="22"/>
            <w:szCs w:val="22"/>
            <w:u w:val="single"/>
          </w:rPr>
          <w:t>The</w:t>
        </w:r>
        <w:r w:rsidRPr="00B67486">
          <w:rPr>
            <w:rStyle w:val="apple-converted-space"/>
            <w:rFonts w:asciiTheme="minorHAnsi" w:hAnsiTheme="minorHAnsi" w:cstheme="minorHAnsi"/>
            <w:i/>
            <w:iCs/>
            <w:color w:val="0563C1"/>
            <w:sz w:val="22"/>
            <w:szCs w:val="22"/>
            <w:u w:val="single"/>
          </w:rPr>
          <w:t> </w:t>
        </w:r>
        <w:r w:rsidRPr="00B67486">
          <w:rPr>
            <w:rStyle w:val="bumpedfont20"/>
            <w:rFonts w:asciiTheme="minorHAnsi" w:hAnsiTheme="minorHAnsi" w:cstheme="minorHAnsi"/>
            <w:i/>
            <w:iCs/>
            <w:color w:val="0563C1"/>
            <w:sz w:val="22"/>
            <w:szCs w:val="22"/>
            <w:u w:val="single"/>
          </w:rPr>
          <w:t>World’s</w:t>
        </w:r>
        <w:r w:rsidRPr="00B67486">
          <w:rPr>
            <w:rStyle w:val="apple-converted-space"/>
            <w:rFonts w:asciiTheme="minorHAnsi" w:hAnsiTheme="minorHAnsi" w:cstheme="minorHAnsi"/>
            <w:i/>
            <w:iCs/>
            <w:color w:val="0563C1"/>
            <w:sz w:val="22"/>
            <w:szCs w:val="22"/>
            <w:u w:val="single"/>
          </w:rPr>
          <w:t> </w:t>
        </w:r>
        <w:r w:rsidRPr="00B67486">
          <w:rPr>
            <w:rStyle w:val="bumpedfont20"/>
            <w:rFonts w:asciiTheme="minorHAnsi" w:hAnsiTheme="minorHAnsi" w:cstheme="minorHAnsi"/>
            <w:i/>
            <w:iCs/>
            <w:color w:val="0563C1"/>
            <w:sz w:val="22"/>
            <w:szCs w:val="22"/>
            <w:u w:val="single"/>
          </w:rPr>
          <w:t>50 Best Hotels Academy</w:t>
        </w:r>
      </w:hyperlink>
      <w:r w:rsidRPr="00B67486">
        <w:rPr>
          <w:rStyle w:val="bumpedfont20"/>
          <w:rFonts w:asciiTheme="minorHAnsi" w:hAnsiTheme="minorHAnsi" w:cstheme="minorHAnsi"/>
          <w:i/>
          <w:iCs/>
          <w:color w:val="0563C1"/>
          <w:sz w:val="22"/>
          <w:szCs w:val="22"/>
          <w:u w:val="single"/>
        </w:rPr>
        <w:t>,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composta da 580 esperti internazionali dell'industria alberghiera e del viaggio, con una parità di genere del 50/50. L'Academy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è divisa in nove regioni in tutto il mondo, ognuna delle quali è guidata da un Academy Chair. Almeno il 25% del panel viene rinnovato ogni anno. Tutti i votanti, tranne gli Academy Chair, rimangono anonimi per eliminare possibili influenze e pressioni esterne. Al momento del voto, ogni esperto è tenuto a elencare i sette migliori hotel in cui ha soggiornato nei precedenti 24 mesi in ordine di preferenza. La votazione avviene in modo individuale e strettamente confidenziale su un sito sicuro;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i risultati rimangono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privati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fino dopo l'annuncio della lista. Ulteriori informazioni sono disponibili sulla pagina delle domande frequenti di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“50 Best”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a questo</w:t>
      </w:r>
      <w:r w:rsidRPr="00B67486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hyperlink r:id="rId6" w:history="1">
        <w:r w:rsidRPr="00B67486">
          <w:rPr>
            <w:rStyle w:val="bumpedfont20"/>
            <w:rFonts w:asciiTheme="minorHAnsi" w:hAnsiTheme="minorHAnsi" w:cstheme="minorHAnsi"/>
            <w:i/>
            <w:iCs/>
            <w:color w:val="0563C1"/>
            <w:sz w:val="22"/>
            <w:szCs w:val="22"/>
            <w:u w:val="single"/>
          </w:rPr>
          <w:t>indirizzo</w:t>
        </w:r>
      </w:hyperlink>
      <w:r w:rsidRPr="00B67486">
        <w:rPr>
          <w:rStyle w:val="bumpedfont20"/>
          <w:rFonts w:asciiTheme="minorHAnsi" w:hAnsiTheme="minorHAnsi" w:cstheme="minorHAnsi"/>
          <w:i/>
          <w:iCs/>
          <w:sz w:val="22"/>
          <w:szCs w:val="22"/>
        </w:rPr>
        <w:t>.</w:t>
      </w:r>
    </w:p>
    <w:p w14:paraId="0A222FF1" w14:textId="77777777" w:rsidR="0060598C" w:rsidRPr="00B67486" w:rsidRDefault="0060598C">
      <w:pPr>
        <w:rPr>
          <w:rFonts w:cstheme="minorHAnsi"/>
        </w:rPr>
      </w:pPr>
    </w:p>
    <w:sectPr w:rsidR="0060598C" w:rsidRPr="00B67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A"/>
    <w:rsid w:val="001447C6"/>
    <w:rsid w:val="0060598C"/>
    <w:rsid w:val="00957D4A"/>
    <w:rsid w:val="00AC5A0E"/>
    <w:rsid w:val="00B67486"/>
    <w:rsid w:val="00C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8F8F"/>
  <w15:chartTrackingRefBased/>
  <w15:docId w15:val="{21F324A1-3793-47AB-A4E0-0A6471C8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13">
    <w:name w:val="s13"/>
    <w:basedOn w:val="Normale"/>
    <w:uiPriority w:val="99"/>
    <w:rsid w:val="00B6748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14">
    <w:name w:val="s14"/>
    <w:basedOn w:val="Normale"/>
    <w:uiPriority w:val="99"/>
    <w:rsid w:val="00B6748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17">
    <w:name w:val="s17"/>
    <w:basedOn w:val="Normale"/>
    <w:uiPriority w:val="99"/>
    <w:rsid w:val="00B6748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19">
    <w:name w:val="s19"/>
    <w:basedOn w:val="Normale"/>
    <w:uiPriority w:val="99"/>
    <w:rsid w:val="00B6748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umpedfont20">
    <w:name w:val="bumpedfont20"/>
    <w:basedOn w:val="Carpredefinitoparagrafo"/>
    <w:rsid w:val="00B67486"/>
  </w:style>
  <w:style w:type="character" w:customStyle="1" w:styleId="apple-converted-space">
    <w:name w:val="apple-converted-space"/>
    <w:basedOn w:val="Carpredefinitoparagrafo"/>
    <w:rsid w:val="00B6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worlds50best.com/hotels/faqs.html" TargetMode="External"/><Relationship Id="rId5" Type="http://schemas.openxmlformats.org/officeDocument/2006/relationships/hyperlink" Target="https://www.theworlds50best.com/hotels/voting/the-academ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MetaSPA MetaSPA</dc:creator>
  <cp:keywords/>
  <dc:description/>
  <cp:lastModifiedBy>Marina Moretti</cp:lastModifiedBy>
  <cp:revision>2</cp:revision>
  <dcterms:created xsi:type="dcterms:W3CDTF">2023-09-21T17:07:00Z</dcterms:created>
  <dcterms:modified xsi:type="dcterms:W3CDTF">2023-09-21T17:07:00Z</dcterms:modified>
</cp:coreProperties>
</file>